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46" w:rsidRPr="00E046CD" w:rsidRDefault="008D3546" w:rsidP="008D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E046C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E046CD">
        <w:rPr>
          <w:rFonts w:ascii="Arial" w:hAnsi="Arial" w:cs="Arial"/>
          <w:b/>
          <w:color w:val="222222"/>
          <w:sz w:val="28"/>
          <w:szCs w:val="28"/>
        </w:rPr>
        <w:br/>
      </w:r>
      <w:r w:rsidRPr="00E046CD">
        <w:rPr>
          <w:rFonts w:ascii="Arial" w:hAnsi="Arial" w:cs="Arial"/>
          <w:b/>
          <w:color w:val="222222"/>
          <w:sz w:val="28"/>
          <w:szCs w:val="28"/>
        </w:rPr>
        <w:br/>
      </w:r>
    </w:p>
    <w:p w:rsidR="008D3546" w:rsidRDefault="008D3546" w:rsidP="008D3546">
      <w:pPr>
        <w:pStyle w:val="ListParagraph"/>
        <w:ind w:left="36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046CD">
        <w:rPr>
          <w:rFonts w:ascii="Arial" w:hAnsi="Arial" w:cs="Arial"/>
          <w:b/>
          <w:color w:val="222222"/>
          <w:sz w:val="28"/>
          <w:szCs w:val="28"/>
        </w:rPr>
        <w:br/>
      </w:r>
      <w:r w:rsidRPr="00E046C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E046C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E046C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-IV, PAPER-XIII (CC- 401)</w:t>
      </w:r>
      <w:r w:rsidRPr="00E046CD">
        <w:rPr>
          <w:rFonts w:ascii="Arial" w:hAnsi="Arial" w:cs="Arial"/>
          <w:b/>
          <w:color w:val="222222"/>
          <w:sz w:val="28"/>
          <w:szCs w:val="28"/>
        </w:rPr>
        <w:br/>
      </w:r>
      <w:r w:rsidRPr="00E046CD">
        <w:rPr>
          <w:rFonts w:ascii="Arial" w:hAnsi="Arial" w:cs="Arial"/>
          <w:b/>
          <w:color w:val="222222"/>
          <w:sz w:val="28"/>
          <w:szCs w:val="28"/>
        </w:rPr>
        <w:br/>
      </w:r>
      <w:r w:rsidRPr="00E046C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Topic :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List of news media ownership in India. </w:t>
      </w:r>
    </w:p>
    <w:p w:rsidR="008D3546" w:rsidRPr="00E046CD" w:rsidRDefault="008D3546" w:rsidP="008D3546">
      <w:pPr>
        <w:pStyle w:val="ListParagraph"/>
        <w:ind w:left="360"/>
        <w:rPr>
          <w:sz w:val="28"/>
          <w:szCs w:val="28"/>
        </w:rPr>
      </w:pPr>
      <w:r w:rsidRPr="00E046CD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 17</w:t>
      </w:r>
      <w:r w:rsidRPr="00E046C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-01-2020, TIME : 1.00 P.M.-2.00 P.M.</w:t>
      </w:r>
    </w:p>
    <w:p w:rsidR="008D3546" w:rsidRPr="00E046CD" w:rsidRDefault="008D3546" w:rsidP="008D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8D3546" w:rsidRPr="00C65EF6" w:rsidRDefault="008D3546" w:rsidP="008D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E046C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PREPARED </w:t>
      </w:r>
      <w:proofErr w:type="gramStart"/>
      <w:r w:rsidRPr="00E046C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E046C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8D3546" w:rsidRPr="00207622" w:rsidRDefault="008D3546" w:rsidP="0020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207622" w:rsidRDefault="00207622" w:rsidP="002A1CCE">
      <w:pPr>
        <w:pStyle w:val="Heading1"/>
        <w:pBdr>
          <w:bottom w:val="single" w:sz="4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43"/>
          <w:szCs w:val="43"/>
        </w:rPr>
      </w:pPr>
    </w:p>
    <w:p w:rsidR="002A1CCE" w:rsidRDefault="002A1CCE" w:rsidP="002A1CCE">
      <w:pPr>
        <w:pStyle w:val="Heading1"/>
        <w:pBdr>
          <w:bottom w:val="single" w:sz="4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</w:rPr>
        <w:t>List of news media ownership in India</w:t>
      </w:r>
    </w:p>
    <w:p w:rsidR="002A1CCE" w:rsidRDefault="002A1CCE" w:rsidP="002A1CCE">
      <w:pPr>
        <w:rPr>
          <w:rFonts w:ascii="Arial" w:hAnsi="Arial" w:cs="Arial"/>
          <w:color w:val="202122"/>
          <w:sz w:val="16"/>
          <w:szCs w:val="16"/>
        </w:rPr>
      </w:pPr>
    </w:p>
    <w:p w:rsidR="002A1CCE" w:rsidRDefault="002A1CCE" w:rsidP="002A1CCE">
      <w:pPr>
        <w:pStyle w:val="NormalWeb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News media in India is owned by business families and individuals along with numerous investors, in the form of joint stock companies, societies, trusts and firms.</w:t>
      </w:r>
      <w:hyperlink r:id="rId4" w:anchor="cite_note-:2-1" w:history="1">
        <w:r>
          <w:rPr>
            <w:rStyle w:val="Hyperlink"/>
            <w:rFonts w:ascii="Arial" w:hAnsi="Arial" w:cs="Arial"/>
            <w:color w:val="0645AD"/>
            <w:sz w:val="14"/>
            <w:szCs w:val="14"/>
            <w:u w:val="none"/>
            <w:vertAlign w:val="superscript"/>
          </w:rPr>
          <w:t>[1]</w:t>
        </w:r>
      </w:hyperlink>
      <w:r>
        <w:rPr>
          <w:rFonts w:ascii="Arial" w:hAnsi="Arial" w:cs="Arial"/>
          <w:color w:val="202122"/>
        </w:rPr>
        <w:t> The </w:t>
      </w:r>
      <w:hyperlink r:id="rId5" w:tooltip="Government of India" w:history="1">
        <w:r>
          <w:rPr>
            <w:rStyle w:val="Hyperlink"/>
            <w:rFonts w:ascii="Arial" w:hAnsi="Arial" w:cs="Arial"/>
            <w:color w:val="0645AD"/>
            <w:u w:val="none"/>
          </w:rPr>
          <w:t>Government of India</w:t>
        </w:r>
      </w:hyperlink>
      <w:r>
        <w:rPr>
          <w:rFonts w:ascii="Arial" w:hAnsi="Arial" w:cs="Arial"/>
          <w:color w:val="202122"/>
        </w:rPr>
        <w:t> owns news media such as </w:t>
      </w:r>
      <w:hyperlink r:id="rId6" w:tooltip="DD News" w:history="1">
        <w:r>
          <w:rPr>
            <w:rStyle w:val="Hyperlink"/>
            <w:rFonts w:ascii="Arial" w:hAnsi="Arial" w:cs="Arial"/>
            <w:color w:val="0645AD"/>
            <w:u w:val="none"/>
          </w:rPr>
          <w:t>DD News</w:t>
        </w:r>
      </w:hyperlink>
      <w:r>
        <w:rPr>
          <w:rFonts w:ascii="Arial" w:hAnsi="Arial" w:cs="Arial"/>
          <w:color w:val="202122"/>
        </w:rPr>
        <w:t> and </w:t>
      </w:r>
      <w:hyperlink r:id="rId7" w:tooltip="All India Radio" w:history="1">
        <w:r>
          <w:rPr>
            <w:rStyle w:val="Hyperlink"/>
            <w:rFonts w:ascii="Arial" w:hAnsi="Arial" w:cs="Arial"/>
            <w:color w:val="0645AD"/>
            <w:u w:val="none"/>
          </w:rPr>
          <w:t>All India Radio</w:t>
        </w:r>
      </w:hyperlink>
      <w:r>
        <w:rPr>
          <w:rFonts w:ascii="Arial" w:hAnsi="Arial" w:cs="Arial"/>
          <w:color w:val="202122"/>
        </w:rPr>
        <w:t>.</w:t>
      </w:r>
      <w:hyperlink r:id="rId8" w:anchor="cite_note-:2-1" w:history="1">
        <w:r>
          <w:rPr>
            <w:rStyle w:val="Hyperlink"/>
            <w:rFonts w:ascii="Arial" w:hAnsi="Arial" w:cs="Arial"/>
            <w:color w:val="0645AD"/>
            <w:sz w:val="14"/>
            <w:szCs w:val="14"/>
            <w:u w:val="none"/>
            <w:vertAlign w:val="superscript"/>
          </w:rPr>
          <w:t>[1]</w:t>
        </w:r>
      </w:hyperlink>
      <w:r>
        <w:rPr>
          <w:rFonts w:ascii="Arial" w:hAnsi="Arial" w:cs="Arial"/>
          <w:color w:val="202122"/>
        </w:rPr>
        <w:t> While the news media market (readership and viewership) in India is highly concentrated, the total number of owners includes over 25,000 individuals, 2000 joint stock companies and 1200 societies.</w:t>
      </w:r>
    </w:p>
    <w:p w:rsidR="002A1CCE" w:rsidRDefault="002A1CCE" w:rsidP="002A1CCE"/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2622"/>
        <w:gridCol w:w="5462"/>
        <w:gridCol w:w="493"/>
      </w:tblGrid>
      <w:tr w:rsidR="002A1CCE" w:rsidRPr="00D84F1E" w:rsidTr="00764151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  <w:t>Individuals</w:t>
            </w: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  <w:br/>
            </w: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5"/>
                <w:szCs w:val="15"/>
              </w:rPr>
              <w:t>(Past and present)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  <w:t>News media groups and news media outlets</w:t>
            </w: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  <w:br/>
            </w: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5"/>
                <w:szCs w:val="15"/>
              </w:rPr>
              <w:t>(Partial or complete ownership that may have changed over time)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  <w:t>Ref</w:t>
            </w: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Ambani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9" w:tooltip="Mukesh Ambani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Mukesh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Ambani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0" w:tooltip="Network18 Group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Network 18 Group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1" w:anchor="cite_note-:3-2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[2]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2" w:tooltip="Firstpost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Firstpost</w:t>
              </w:r>
              <w:proofErr w:type="spellEnd"/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13" w:tooltip="CNN-News18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CNN News18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14" w:tooltip="News18 India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News18 India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Agarwal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5" w:tooltip="Ramesh Chandra Agarwal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Ramesh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Chandra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Agarwal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6" w:tooltip="Dainik Bhaskar Group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Dainik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Bhaskar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Group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7" w:anchor="cite_note-:0-3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[3]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8" w:tooltip="Dainik Bhaskar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Dainik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Bhaskar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lastRenderedPageBreak/>
              <w:t>Bahl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9" w:tooltip="Raghav Bahl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Raghav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Bahl</w:t>
              </w:r>
              <w:proofErr w:type="spellEnd"/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begin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instrText xml:space="preserve"> HYPERLINK "https://en.wikipedia.org/wiki/Ritu_Kapur" \o "Ritu Kapur" </w:instrTex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separate"/>
            </w:r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Ritu</w:t>
            </w:r>
            <w:proofErr w:type="spellEnd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 xml:space="preserve"> </w:t>
            </w:r>
            <w:proofErr w:type="spellStart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Kapur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Quintillion Media 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Pvt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 Ltd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20" w:anchor="cite_note-4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[4]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21" w:tooltip="The Quint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The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Quint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Chopra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22" w:tooltip="Vijay Kumar Chopra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Vijay Kumar Chopra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The Hind 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Samachar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 Limited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23" w:anchor="cite_note-5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[5]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24" w:tooltip="Punjab Kesari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Punjab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Kesari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Darda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25" w:tooltip="Rajendra Dard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Rajendra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Darda</w:t>
              </w:r>
              <w:r w:rsidR="002A1CCE" w:rsidRPr="00D84F1E">
                <w:rPr>
                  <w:rFonts w:ascii="Arial" w:eastAsia="Times New Roman" w:hAnsi="Arial" w:cs="Arial"/>
                  <w:b/>
                  <w:bCs/>
                  <w:color w:val="0645AD"/>
                  <w:sz w:val="14"/>
                  <w:u w:val="single"/>
                  <w:vertAlign w:val="superscript"/>
                </w:rPr>
                <w:t>P</w:t>
              </w:r>
              <w:proofErr w:type="spellEnd"/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26" w:tooltip="Vijay J. Darda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Vijay J.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Darda</w:t>
              </w:r>
              <w:r w:rsidR="002A1CCE" w:rsidRPr="00D84F1E">
                <w:rPr>
                  <w:rFonts w:ascii="Arial" w:eastAsia="Times New Roman" w:hAnsi="Arial" w:cs="Arial"/>
                  <w:b/>
                  <w:bCs/>
                  <w:color w:val="0645AD"/>
                  <w:sz w:val="14"/>
                  <w:u w:val="single"/>
                  <w:vertAlign w:val="superscript"/>
                </w:rPr>
                <w:t>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Lokmat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 Media Group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27" w:anchor="cite_note-:1-6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[6]</w:t>
              </w:r>
            </w:hyperlink>
            <w:hyperlink r:id="rId28" w:anchor="cite_note-7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[7]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29" w:tooltip="Lokmat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Lokmat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Goenka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30" w:tooltip="Ramnath Goenk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Ramnath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Goenka</w:t>
              </w:r>
              <w:proofErr w:type="spellEnd"/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begin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instrText xml:space="preserve"> HYPERLINK "https://en.wikipedia.org/wiki/Viveck_Goenka" \o "Viveck Goenka" </w:instrTex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separate"/>
            </w:r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Viveck</w:t>
            </w:r>
            <w:proofErr w:type="spellEnd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 xml:space="preserve"> </w:t>
            </w:r>
            <w:proofErr w:type="spellStart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Goenka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31" w:tooltip="Express Group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Express Group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32" w:anchor="cite_note-8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[8]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33" w:tooltip="The Indian Express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The Indian Express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 The Indian Express Online,</w:t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br/>
            </w:r>
            <w:hyperlink r:id="rId34" w:tooltip="The Financial Express (India)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The Financial Express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, </w:t>
            </w:r>
            <w:proofErr w:type="spellStart"/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Jansatta</w:t>
            </w:r>
            <w:proofErr w:type="spellEnd"/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begin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instrText xml:space="preserve"> HYPERLINK "https://en.wikipedia.org/wiki/Loksatta" \o "Loksatta" </w:instrTex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separate"/>
            </w:r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Loksatta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end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, </w:t>
            </w:r>
            <w:proofErr w:type="spellStart"/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Lokprabha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Gupta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35" w:tooltip="Puran Chandra Gupt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Puran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Chandra Gupta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36" w:tooltip="Jagran Prakashan Limited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Jagran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Prakashan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Limited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37" w:anchor="cite_note-9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[9]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38" w:tooltip="Dainik Jagran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Dainik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Jagran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39" w:tooltip="Sahu Jain family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Sahu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Jain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40" w:tooltip="The Times Group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The Times Group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41" w:anchor="cite_note-10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[10]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42" w:tooltip="The Times of India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The Times of India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43" w:tooltip="Times Now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Times Now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 Times of India Online, </w:t>
            </w:r>
            <w:hyperlink r:id="rId44" w:tooltip="Mumbai Mirror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Mumbai Mirror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br/>
            </w:r>
            <w:hyperlink r:id="rId45" w:tooltip="The Economic Times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The Economic Times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46" w:tooltip="Bangalore Mirror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Bangalore Mirror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 Ahmadabad Mirror, 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begin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instrText xml:space="preserve"> HYPERLINK "https://en.wikipedia.org/wiki/Cricbuzz" \o "Cricbuzz" </w:instrTex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separate"/>
            </w:r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Cricbuzz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Kasturi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47" w:tooltip="S. Kasturi Ranga Iyengar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S.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Kasturi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Ranga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Iyengar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Kasturi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 and Sons Limited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48" w:anchor="cite_note-11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[11]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49" w:tooltip="The Hindu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The Hindu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50" w:tooltip="The Hindu Group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The Hindu Group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Mappillai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51" w:tooltip="Kandathil Varghese Mappillai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Kandathil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Varghese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Mappillai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The 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Malayala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 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Manorama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 Company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52" w:anchor="cite_note-12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[12]</w:t>
              </w:r>
            </w:hyperlink>
            <w:hyperlink r:id="rId53" w:anchor="cite_note-13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[13]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54" w:tooltip="Malayala Manoram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Malayala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Manorama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Panda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55" w:tooltip="Baijayant Pand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Baijayant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Panda</w:t>
              </w:r>
              <w:r w:rsidR="002A1CCE" w:rsidRPr="00D84F1E">
                <w:rPr>
                  <w:rFonts w:ascii="Arial" w:eastAsia="Times New Roman" w:hAnsi="Arial" w:cs="Arial"/>
                  <w:b/>
                  <w:bCs/>
                  <w:color w:val="0645AD"/>
                  <w:sz w:val="14"/>
                  <w:u w:val="single"/>
                  <w:vertAlign w:val="superscript"/>
                </w:rPr>
                <w:t>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Odisha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 xml:space="preserve"> Television Limited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56" w:anchor="cite_note-14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[14]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57" w:tooltip="Odisha TV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Odisha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TV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Purie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58" w:tooltip="Aroon Purie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Aroon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Purie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59" w:tooltip="India Today Group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India Today Group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60" w:anchor="cite_note-15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[15]</w:t>
              </w:r>
            </w:hyperlink>
            <w:hyperlink r:id="rId61" w:anchor="cite_note-16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[16]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62" w:tooltip="India Today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India Today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63" w:tooltip="India Today (TV channel)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India Today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 (TV), 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begin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instrText xml:space="preserve"> HYPERLINK "https://en.wikipedia.org/wiki/Aaj_Tak" \o "Aaj Tak" </w:instrTex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separate"/>
            </w:r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Aaj</w:t>
            </w:r>
            <w:proofErr w:type="spellEnd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 xml:space="preserve"> </w:t>
            </w:r>
            <w:proofErr w:type="spellStart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Tak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end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br/>
            </w:r>
            <w:hyperlink r:id="rId64" w:tooltip="Aajtak Tez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Aaj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Tak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Tez</w:t>
              </w:r>
              <w:proofErr w:type="spellEnd"/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65" w:tooltip="Dilli Aaj Tak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Delhi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Aaj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Tak</w:t>
              </w:r>
              <w:proofErr w:type="spellEnd"/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66" w:tooltip="Mail Today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Mail Today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67" w:tooltip="Business Today (India)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Business Today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Roy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68" w:tooltip="Prannoy Roy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Prannoy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Roy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begin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instrText xml:space="preserve"> HYPERLINK "https://en.wikipedia.org/wiki/Radhika_Roy" \o "Radhika Roy" </w:instrTex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separate"/>
            </w:r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Radhika</w:t>
            </w:r>
            <w:proofErr w:type="spellEnd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 xml:space="preserve"> Roy</w: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69" w:tooltip="NDTV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NDTV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70" w:anchor="cite_note-Rodrigues-IndianNewsMedia71_-17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[17]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71" w:tooltip="NDTV 24x7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NDTV 24x7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72" w:tooltip="NDTV India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NDTV India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br/>
            </w:r>
            <w:hyperlink r:id="rId73" w:tooltip="NDTV Prime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NDTV Prime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74" w:tooltip="NDTV Profit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NDTV Profit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75" w:tooltip="Good Times (TV channel)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Good Times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 Gadgets360, </w:t>
            </w:r>
            <w:hyperlink r:id="rId76" w:tooltip="NDTV Imagine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NDTV Imagine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Sarkar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77" w:tooltip="Ashok Kumar Sarkar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Ashok Kumar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Sarkar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78" w:tooltip="ABP Group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ABP Group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79" w:anchor="cite_note-:0-3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[3]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80" w:tooltip="Anandabazar Patrik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Anandabazar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Patrika</w:t>
              </w:r>
              <w:proofErr w:type="spellEnd"/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81" w:tooltip="ABP News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ABP News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82" w:tooltip="ABP Ananda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ABP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Ananda</w:t>
              </w:r>
              <w:proofErr w:type="spellEnd"/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83" w:tooltip="ABP Majha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ABP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Majha</w:t>
              </w:r>
              <w:proofErr w:type="spellEnd"/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84" w:tooltip="The Telegraph (India)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The Telegraph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Sarma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85" w:tooltip="Riniki Bhuyan Sarm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Riniki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Bhuyan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Sarma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Pride East Entertainments Private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86" w:anchor="cite_note-18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[18]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87" w:tooltip="News Live (Indian TV channel)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News Live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 North East Live</w:t>
            </w: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Sharma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88" w:tooltip="Rajat Sharm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Rajat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Sharma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Independent News Service</w:t>
            </w:r>
          </w:p>
        </w:tc>
        <w:tc>
          <w:tcPr>
            <w:tcW w:w="0" w:type="auto"/>
            <w:vMerge w:val="restart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89" w:anchor="cite_note-:3-2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[2]</w:t>
              </w:r>
            </w:hyperlink>
          </w:p>
        </w:tc>
      </w:tr>
      <w:tr w:rsidR="002A1CCE" w:rsidRPr="00D84F1E" w:rsidTr="00764151"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90" w:tooltip="India TV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IndiaTV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91" w:tooltip="Shobhana Bharti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Shobhana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Bhartia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92" w:tooltip="Hindustan Times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Hindustan Times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93" w:tooltip="Hindustan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Hindustan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begin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instrText xml:space="preserve"> HYPERLINK "https://en.wikipedia.org/wiki/LiveMint" \o "LiveMint" </w:instrTex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separate"/>
            </w:r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Livemint</w:t>
            </w:r>
            <w:proofErr w:type="spellEnd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94" w:anchor="cite_note-:1-6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[6]</w:t>
              </w:r>
            </w:hyperlink>
            <w:hyperlink r:id="rId95" w:anchor="cite_note-19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[19]</w:t>
              </w:r>
            </w:hyperlink>
          </w:p>
        </w:tc>
      </w:tr>
      <w:tr w:rsidR="002A1CCE" w:rsidRPr="00D84F1E" w:rsidTr="00764151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96" w:tooltip="T. V. Ramasubbaiyer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T. V.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Ramasubbaiyer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97" w:tooltip="Dinamalar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Dinamalar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98" w:anchor="cite_note-20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[20]</w:t>
              </w:r>
            </w:hyperlink>
          </w:p>
        </w:tc>
      </w:tr>
      <w:tr w:rsidR="002A1CCE" w:rsidRPr="00D84F1E" w:rsidTr="00764151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99" w:tooltip="S. P. Adithanar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S. P.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Adithanar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00" w:tooltip="Dina Thanthi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Dina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Thanthi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01" w:anchor="cite_note-21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[21]</w:t>
              </w:r>
            </w:hyperlink>
            <w:hyperlink r:id="rId102" w:anchor="cite_note-22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[22]</w:t>
              </w:r>
            </w:hyperlink>
          </w:p>
        </w:tc>
      </w:tr>
      <w:tr w:rsidR="002A1CCE" w:rsidRPr="00D84F1E" w:rsidTr="00764151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03" w:tooltip="Subhash Chandr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Subhash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Chandra</w:t>
              </w:r>
              <w:r w:rsidR="002A1CCE" w:rsidRPr="00D84F1E">
                <w:rPr>
                  <w:rFonts w:ascii="Arial" w:eastAsia="Times New Roman" w:hAnsi="Arial" w:cs="Arial"/>
                  <w:b/>
                  <w:bCs/>
                  <w:color w:val="0645AD"/>
                  <w:sz w:val="14"/>
                  <w:u w:val="single"/>
                  <w:vertAlign w:val="superscript"/>
                </w:rPr>
                <w:t>PB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04" w:tooltip="Zee Media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Zee Media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105" w:tooltip="WION (TV channel)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WION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106" w:tooltip="Zee News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Zee News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07" w:anchor="cite_note-:0-3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[3]</w:t>
              </w:r>
            </w:hyperlink>
            <w:hyperlink r:id="rId108" w:anchor="cite_note-23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[23]</w:t>
              </w:r>
            </w:hyperlink>
          </w:p>
        </w:tc>
      </w:tr>
      <w:tr w:rsidR="002A1CCE" w:rsidRPr="00D84F1E" w:rsidTr="00764151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09" w:tooltip="Chandan Mitra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Chanda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Mitra</w:t>
              </w:r>
              <w:r w:rsidR="002A1CCE" w:rsidRPr="00D84F1E">
                <w:rPr>
                  <w:rFonts w:ascii="Arial" w:eastAsia="Times New Roman" w:hAnsi="Arial" w:cs="Arial"/>
                  <w:b/>
                  <w:bCs/>
                  <w:color w:val="0645AD"/>
                  <w:sz w:val="14"/>
                  <w:u w:val="single"/>
                  <w:vertAlign w:val="superscript"/>
                </w:rPr>
                <w:t>PJ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10" w:tooltip="The Pioneer (India)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The Pioneer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11" w:anchor="cite_note-:1-6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4"/>
                  <w:u w:val="single"/>
                  <w:vertAlign w:val="superscript"/>
                </w:rPr>
                <w:t>[6]</w:t>
              </w:r>
            </w:hyperlink>
          </w:p>
        </w:tc>
      </w:tr>
      <w:tr w:rsidR="002A1CCE" w:rsidRPr="00D84F1E" w:rsidTr="00764151">
        <w:tc>
          <w:tcPr>
            <w:tcW w:w="0" w:type="auto"/>
            <w:gridSpan w:val="4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Notes— P: politician, J: journalist, B: businessperson</w:t>
            </w:r>
          </w:p>
        </w:tc>
      </w:tr>
    </w:tbl>
    <w:p w:rsidR="002A1CCE" w:rsidRPr="00D84F1E" w:rsidRDefault="002A1CCE" w:rsidP="002A1C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8"/>
          <w:szCs w:val="18"/>
        </w:rPr>
      </w:pPr>
      <w:r w:rsidRPr="00D84F1E">
        <w:rPr>
          <w:rFonts w:ascii="Arial" w:eastAsia="Times New Roman" w:hAnsi="Arial" w:cs="Arial"/>
          <w:color w:val="202122"/>
          <w:sz w:val="18"/>
          <w:szCs w:val="18"/>
        </w:rPr>
        <w:t>Majority stake or ownership for news companies have changed over time such as is the case of </w:t>
      </w:r>
      <w:hyperlink r:id="rId112" w:tooltip="TV9 Telugu" w:history="1">
        <w:r w:rsidRPr="00D84F1E">
          <w:rPr>
            <w:rFonts w:ascii="Arial" w:eastAsia="Times New Roman" w:hAnsi="Arial" w:cs="Arial"/>
            <w:color w:val="0645AD"/>
            <w:sz w:val="18"/>
            <w:u w:val="single"/>
          </w:rPr>
          <w:t>TV9</w:t>
        </w:r>
      </w:hyperlink>
      <w:r w:rsidRPr="00D84F1E">
        <w:rPr>
          <w:rFonts w:ascii="Arial" w:eastAsia="Times New Roman" w:hAnsi="Arial" w:cs="Arial"/>
          <w:color w:val="202122"/>
          <w:sz w:val="18"/>
          <w:szCs w:val="18"/>
        </w:rPr>
        <w:t>; </w:t>
      </w:r>
      <w:proofErr w:type="spellStart"/>
      <w:r w:rsidR="00360545" w:rsidRPr="00D84F1E">
        <w:rPr>
          <w:rFonts w:ascii="Arial" w:eastAsia="Times New Roman" w:hAnsi="Arial" w:cs="Arial"/>
          <w:color w:val="202122"/>
          <w:sz w:val="18"/>
          <w:szCs w:val="18"/>
        </w:rPr>
        <w:fldChar w:fldCharType="begin"/>
      </w:r>
      <w:r w:rsidRPr="00D84F1E">
        <w:rPr>
          <w:rFonts w:ascii="Arial" w:eastAsia="Times New Roman" w:hAnsi="Arial" w:cs="Arial"/>
          <w:color w:val="202122"/>
          <w:sz w:val="18"/>
          <w:szCs w:val="18"/>
        </w:rPr>
        <w:instrText xml:space="preserve"> HYPERLINK "https://en.wikipedia.org/wiki/Srini_Raju" \o "Srini Raju" </w:instrText>
      </w:r>
      <w:r w:rsidR="00360545" w:rsidRPr="00D84F1E">
        <w:rPr>
          <w:rFonts w:ascii="Arial" w:eastAsia="Times New Roman" w:hAnsi="Arial" w:cs="Arial"/>
          <w:color w:val="202122"/>
          <w:sz w:val="18"/>
          <w:szCs w:val="18"/>
        </w:rPr>
        <w:fldChar w:fldCharType="separate"/>
      </w:r>
      <w:r w:rsidRPr="00D84F1E">
        <w:rPr>
          <w:rFonts w:ascii="Arial" w:eastAsia="Times New Roman" w:hAnsi="Arial" w:cs="Arial"/>
          <w:color w:val="0645AD"/>
          <w:sz w:val="18"/>
          <w:u w:val="single"/>
        </w:rPr>
        <w:t>Srini</w:t>
      </w:r>
      <w:proofErr w:type="spellEnd"/>
      <w:r w:rsidRPr="00D84F1E">
        <w:rPr>
          <w:rFonts w:ascii="Arial" w:eastAsia="Times New Roman" w:hAnsi="Arial" w:cs="Arial"/>
          <w:color w:val="0645AD"/>
          <w:sz w:val="18"/>
          <w:u w:val="single"/>
        </w:rPr>
        <w:t xml:space="preserve"> </w:t>
      </w:r>
      <w:proofErr w:type="spellStart"/>
      <w:r w:rsidRPr="00D84F1E">
        <w:rPr>
          <w:rFonts w:ascii="Arial" w:eastAsia="Times New Roman" w:hAnsi="Arial" w:cs="Arial"/>
          <w:color w:val="0645AD"/>
          <w:sz w:val="18"/>
          <w:u w:val="single"/>
        </w:rPr>
        <w:t>Raju</w:t>
      </w:r>
      <w:proofErr w:type="spellEnd"/>
      <w:r w:rsidR="00360545" w:rsidRPr="00D84F1E">
        <w:rPr>
          <w:rFonts w:ascii="Arial" w:eastAsia="Times New Roman" w:hAnsi="Arial" w:cs="Arial"/>
          <w:color w:val="202122"/>
          <w:sz w:val="18"/>
          <w:szCs w:val="18"/>
        </w:rPr>
        <w:fldChar w:fldCharType="end"/>
      </w:r>
      <w:r w:rsidRPr="00D84F1E">
        <w:rPr>
          <w:rFonts w:ascii="Arial" w:eastAsia="Times New Roman" w:hAnsi="Arial" w:cs="Arial"/>
          <w:color w:val="202122"/>
          <w:sz w:val="18"/>
          <w:szCs w:val="18"/>
        </w:rPr>
        <w:t> let go of his nearly 80% share in 2018.</w:t>
      </w:r>
      <w:hyperlink r:id="rId113" w:anchor="cite_note-24" w:history="1">
        <w:r w:rsidRPr="00D84F1E">
          <w:rPr>
            <w:rFonts w:ascii="Arial" w:eastAsia="Times New Roman" w:hAnsi="Arial" w:cs="Arial"/>
            <w:color w:val="0645AD"/>
            <w:sz w:val="14"/>
            <w:u w:val="single"/>
            <w:vertAlign w:val="superscript"/>
          </w:rPr>
          <w:t>[24]</w:t>
        </w:r>
      </w:hyperlink>
    </w:p>
    <w:tbl>
      <w:tblPr>
        <w:tblW w:w="697" w:type="dxa"/>
        <w:tblBorders>
          <w:top w:val="single" w:sz="4" w:space="0" w:color="A2A9B1"/>
          <w:left w:val="single" w:sz="48" w:space="0" w:color="3366CC"/>
          <w:bottom w:val="single" w:sz="4" w:space="0" w:color="A2A9B1"/>
          <w:right w:val="single" w:sz="4" w:space="0" w:color="A2A9B1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7"/>
        <w:gridCol w:w="246"/>
      </w:tblGrid>
      <w:tr w:rsidR="002A1CCE" w:rsidRPr="00D84F1E" w:rsidTr="002A1C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25" w:type="dxa"/>
              <w:left w:w="120" w:type="dxa"/>
              <w:bottom w:w="25" w:type="dxa"/>
              <w:right w:w="0" w:type="dxa"/>
            </w:tcMar>
            <w:vAlign w:val="center"/>
            <w:hideMark/>
          </w:tcPr>
          <w:p w:rsidR="002A1CCE" w:rsidRDefault="002A1CCE" w:rsidP="00764151">
            <w:pPr>
              <w:spacing w:before="50" w:after="50" w:line="300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</w:pPr>
          </w:p>
          <w:p w:rsidR="002A1CCE" w:rsidRDefault="002A1CCE" w:rsidP="00764151">
            <w:pPr>
              <w:spacing w:before="50" w:after="50" w:line="300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</w:pPr>
          </w:p>
          <w:p w:rsidR="002A1CCE" w:rsidRPr="00D84F1E" w:rsidRDefault="002A1CCE" w:rsidP="00764151">
            <w:pPr>
              <w:spacing w:before="50" w:after="50" w:line="300" w:lineRule="atLeast"/>
              <w:jc w:val="center"/>
              <w:rPr>
                <w:rFonts w:ascii="Arial" w:eastAsia="Times New Roman" w:hAnsi="Arial" w:cs="Arial"/>
                <w:color w:val="202122"/>
                <w:sz w:val="15"/>
                <w:szCs w:val="15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  <w:t xml:space="preserve">Government </w:t>
            </w:r>
            <w:r w:rsidRPr="00D84F1E"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  <w:t>ownership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A1CCE" w:rsidRPr="00D84F1E" w:rsidRDefault="002A1CCE" w:rsidP="002A1CCE">
            <w:pPr>
              <w:spacing w:before="50" w:after="50" w:line="300" w:lineRule="atLeast"/>
              <w:rPr>
                <w:rFonts w:ascii="Arial" w:eastAsia="Times New Roman" w:hAnsi="Arial" w:cs="Arial"/>
                <w:color w:val="202122"/>
                <w:sz w:val="15"/>
                <w:szCs w:val="15"/>
              </w:rPr>
            </w:pPr>
          </w:p>
        </w:tc>
      </w:tr>
    </w:tbl>
    <w:p w:rsidR="002A1CCE" w:rsidRPr="00D84F1E" w:rsidRDefault="002A1CCE" w:rsidP="002A1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4925"/>
        <w:gridCol w:w="483"/>
      </w:tblGrid>
      <w:tr w:rsidR="002A1CCE" w:rsidRPr="00D84F1E" w:rsidTr="00764151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  <w:t>Outlets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b/>
                <w:bCs/>
                <w:color w:val="202122"/>
                <w:sz w:val="18"/>
                <w:szCs w:val="18"/>
              </w:rPr>
              <w:t>Ref</w:t>
            </w:r>
          </w:p>
        </w:tc>
      </w:tr>
      <w:tr w:rsidR="002A1CCE" w:rsidRPr="00D84F1E" w:rsidTr="00764151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14" w:tooltip="Prasar Bharati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Prasar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</w:t>
              </w:r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Bharti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15" w:tooltip="DD News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DD News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, </w:t>
            </w:r>
            <w:hyperlink r:id="rId116" w:tooltip="All India Radio" w:history="1"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All India Radio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</w:p>
        </w:tc>
      </w:tr>
      <w:tr w:rsidR="002A1CCE" w:rsidRPr="00D84F1E" w:rsidTr="00764151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2A1CCE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1CCE" w:rsidRPr="00D84F1E" w:rsidRDefault="00360545" w:rsidP="0076415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</w:rPr>
            </w:pPr>
            <w:hyperlink r:id="rId117" w:tooltip="Sansad TV" w:history="1">
              <w:proofErr w:type="spellStart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>Sansad</w:t>
              </w:r>
              <w:proofErr w:type="spellEnd"/>
              <w:r w:rsidR="002A1CCE" w:rsidRPr="00D84F1E">
                <w:rPr>
                  <w:rFonts w:ascii="Arial" w:eastAsia="Times New Roman" w:hAnsi="Arial" w:cs="Arial"/>
                  <w:color w:val="0645AD"/>
                  <w:sz w:val="18"/>
                  <w:u w:val="single"/>
                </w:rPr>
                <w:t xml:space="preserve"> TV</w:t>
              </w:r>
            </w:hyperlink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 (merger of 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begin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instrText xml:space="preserve"> HYPERLINK "https://en.wikipedia.org/wiki/Rajya_Sabha_TV" \o "Rajya Sabha TV" </w:instrTex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separate"/>
            </w:r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Rajya</w:t>
            </w:r>
            <w:proofErr w:type="spellEnd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 xml:space="preserve"> </w:t>
            </w:r>
            <w:proofErr w:type="spellStart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Sabha</w:t>
            </w:r>
            <w:proofErr w:type="spellEnd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 xml:space="preserve"> TV</w: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end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 and </w:t>
            </w:r>
            <w:proofErr w:type="spellStart"/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begin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instrText xml:space="preserve"> HYPERLINK "https://en.wikipedia.org/wiki/Lok_Sabha_TV" \o "Lok Sabha TV" </w:instrTex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separate"/>
            </w:r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Lok</w:t>
            </w:r>
            <w:proofErr w:type="spellEnd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 xml:space="preserve"> </w:t>
            </w:r>
            <w:proofErr w:type="spellStart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>Sabha</w:t>
            </w:r>
            <w:proofErr w:type="spellEnd"/>
            <w:r w:rsidR="002A1CCE" w:rsidRPr="00D84F1E">
              <w:rPr>
                <w:rFonts w:ascii="Arial" w:eastAsia="Times New Roman" w:hAnsi="Arial" w:cs="Arial"/>
                <w:color w:val="0645AD"/>
                <w:sz w:val="18"/>
                <w:u w:val="single"/>
              </w:rPr>
              <w:t xml:space="preserve"> TV</w:t>
            </w:r>
            <w:r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fldChar w:fldCharType="end"/>
            </w:r>
            <w:r w:rsidR="002A1CCE" w:rsidRPr="00D84F1E">
              <w:rPr>
                <w:rFonts w:ascii="Arial" w:eastAsia="Times New Roman" w:hAnsi="Arial" w:cs="Arial"/>
                <w:color w:val="202122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2A1CCE" w:rsidRPr="00D84F1E" w:rsidRDefault="002A1CCE" w:rsidP="0076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7276" w:rsidRDefault="00E07276"/>
    <w:sectPr w:rsidR="00E07276" w:rsidSect="00E0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1CCE"/>
    <w:rsid w:val="00207622"/>
    <w:rsid w:val="00281F53"/>
    <w:rsid w:val="00285389"/>
    <w:rsid w:val="002A1CCE"/>
    <w:rsid w:val="00360545"/>
    <w:rsid w:val="008D3546"/>
    <w:rsid w:val="00E0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CE"/>
  </w:style>
  <w:style w:type="paragraph" w:styleId="Heading1">
    <w:name w:val="heading 1"/>
    <w:basedOn w:val="Normal"/>
    <w:next w:val="Normal"/>
    <w:link w:val="Heading1Char"/>
    <w:uiPriority w:val="9"/>
    <w:qFormat/>
    <w:rsid w:val="002A1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A1C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Vijay_J._Darda" TargetMode="External"/><Relationship Id="rId117" Type="http://schemas.openxmlformats.org/officeDocument/2006/relationships/hyperlink" Target="https://en.wikipedia.org/wiki/Sansad_TV" TargetMode="External"/><Relationship Id="rId21" Type="http://schemas.openxmlformats.org/officeDocument/2006/relationships/hyperlink" Target="https://en.wikipedia.org/wiki/The_Quint" TargetMode="External"/><Relationship Id="rId42" Type="http://schemas.openxmlformats.org/officeDocument/2006/relationships/hyperlink" Target="https://en.wikipedia.org/wiki/The_Times_of_India" TargetMode="External"/><Relationship Id="rId47" Type="http://schemas.openxmlformats.org/officeDocument/2006/relationships/hyperlink" Target="https://en.wikipedia.org/wiki/S._Kasturi_Ranga_Iyengar" TargetMode="External"/><Relationship Id="rId63" Type="http://schemas.openxmlformats.org/officeDocument/2006/relationships/hyperlink" Target="https://en.wikipedia.org/wiki/India_Today_(TV_channel)" TargetMode="External"/><Relationship Id="rId68" Type="http://schemas.openxmlformats.org/officeDocument/2006/relationships/hyperlink" Target="https://en.wikipedia.org/wiki/Prannoy_Roy" TargetMode="External"/><Relationship Id="rId84" Type="http://schemas.openxmlformats.org/officeDocument/2006/relationships/hyperlink" Target="https://en.wikipedia.org/wiki/The_Telegraph_(India)" TargetMode="External"/><Relationship Id="rId89" Type="http://schemas.openxmlformats.org/officeDocument/2006/relationships/hyperlink" Target="https://en.wikipedia.org/wiki/List_of_news_media_ownership_in_India" TargetMode="External"/><Relationship Id="rId112" Type="http://schemas.openxmlformats.org/officeDocument/2006/relationships/hyperlink" Target="https://en.wikipedia.org/wiki/TV9_Telugu" TargetMode="External"/><Relationship Id="rId16" Type="http://schemas.openxmlformats.org/officeDocument/2006/relationships/hyperlink" Target="https://en.wikipedia.org/wiki/Dainik_Bhaskar_Group" TargetMode="External"/><Relationship Id="rId107" Type="http://schemas.openxmlformats.org/officeDocument/2006/relationships/hyperlink" Target="https://en.wikipedia.org/wiki/List_of_news_media_ownership_in_India" TargetMode="External"/><Relationship Id="rId11" Type="http://schemas.openxmlformats.org/officeDocument/2006/relationships/hyperlink" Target="https://en.wikipedia.org/wiki/List_of_news_media_ownership_in_India" TargetMode="External"/><Relationship Id="rId24" Type="http://schemas.openxmlformats.org/officeDocument/2006/relationships/hyperlink" Target="https://en.wikipedia.org/wiki/Punjab_Kesari" TargetMode="External"/><Relationship Id="rId32" Type="http://schemas.openxmlformats.org/officeDocument/2006/relationships/hyperlink" Target="https://en.wikipedia.org/wiki/List_of_news_media_ownership_in_India" TargetMode="External"/><Relationship Id="rId37" Type="http://schemas.openxmlformats.org/officeDocument/2006/relationships/hyperlink" Target="https://en.wikipedia.org/wiki/List_of_news_media_ownership_in_India" TargetMode="External"/><Relationship Id="rId40" Type="http://schemas.openxmlformats.org/officeDocument/2006/relationships/hyperlink" Target="https://en.wikipedia.org/wiki/The_Times_Group" TargetMode="External"/><Relationship Id="rId45" Type="http://schemas.openxmlformats.org/officeDocument/2006/relationships/hyperlink" Target="https://en.wikipedia.org/wiki/The_Economic_Times" TargetMode="External"/><Relationship Id="rId53" Type="http://schemas.openxmlformats.org/officeDocument/2006/relationships/hyperlink" Target="https://en.wikipedia.org/wiki/List_of_news_media_ownership_in_India" TargetMode="External"/><Relationship Id="rId58" Type="http://schemas.openxmlformats.org/officeDocument/2006/relationships/hyperlink" Target="https://en.wikipedia.org/wiki/Aroon_Purie" TargetMode="External"/><Relationship Id="rId66" Type="http://schemas.openxmlformats.org/officeDocument/2006/relationships/hyperlink" Target="https://en.wikipedia.org/wiki/Mail_Today" TargetMode="External"/><Relationship Id="rId74" Type="http://schemas.openxmlformats.org/officeDocument/2006/relationships/hyperlink" Target="https://en.wikipedia.org/wiki/NDTV_Profit" TargetMode="External"/><Relationship Id="rId79" Type="http://schemas.openxmlformats.org/officeDocument/2006/relationships/hyperlink" Target="https://en.wikipedia.org/wiki/List_of_news_media_ownership_in_India" TargetMode="External"/><Relationship Id="rId87" Type="http://schemas.openxmlformats.org/officeDocument/2006/relationships/hyperlink" Target="https://en.wikipedia.org/wiki/News_Live_(Indian_TV_channel)" TargetMode="External"/><Relationship Id="rId102" Type="http://schemas.openxmlformats.org/officeDocument/2006/relationships/hyperlink" Target="https://en.wikipedia.org/wiki/List_of_news_media_ownership_in_India" TargetMode="External"/><Relationship Id="rId110" Type="http://schemas.openxmlformats.org/officeDocument/2006/relationships/hyperlink" Target="https://en.wikipedia.org/wiki/The_Pioneer_(India)" TargetMode="External"/><Relationship Id="rId115" Type="http://schemas.openxmlformats.org/officeDocument/2006/relationships/hyperlink" Target="https://en.wikipedia.org/wiki/DD_News" TargetMode="External"/><Relationship Id="rId5" Type="http://schemas.openxmlformats.org/officeDocument/2006/relationships/hyperlink" Target="https://en.wikipedia.org/wiki/Government_of_India" TargetMode="External"/><Relationship Id="rId61" Type="http://schemas.openxmlformats.org/officeDocument/2006/relationships/hyperlink" Target="https://en.wikipedia.org/wiki/List_of_news_media_ownership_in_India" TargetMode="External"/><Relationship Id="rId82" Type="http://schemas.openxmlformats.org/officeDocument/2006/relationships/hyperlink" Target="https://en.wikipedia.org/wiki/ABP_Ananda" TargetMode="External"/><Relationship Id="rId90" Type="http://schemas.openxmlformats.org/officeDocument/2006/relationships/hyperlink" Target="https://en.wikipedia.org/wiki/India_TV" TargetMode="External"/><Relationship Id="rId95" Type="http://schemas.openxmlformats.org/officeDocument/2006/relationships/hyperlink" Target="https://en.wikipedia.org/wiki/List_of_news_media_ownership_in_India" TargetMode="External"/><Relationship Id="rId19" Type="http://schemas.openxmlformats.org/officeDocument/2006/relationships/hyperlink" Target="https://en.wikipedia.org/wiki/Raghav_Bahl" TargetMode="External"/><Relationship Id="rId14" Type="http://schemas.openxmlformats.org/officeDocument/2006/relationships/hyperlink" Target="https://en.wikipedia.org/wiki/News18_India" TargetMode="External"/><Relationship Id="rId22" Type="http://schemas.openxmlformats.org/officeDocument/2006/relationships/hyperlink" Target="https://en.wikipedia.org/wiki/Vijay_Kumar_Chopra" TargetMode="External"/><Relationship Id="rId27" Type="http://schemas.openxmlformats.org/officeDocument/2006/relationships/hyperlink" Target="https://en.wikipedia.org/wiki/List_of_news_media_ownership_in_India" TargetMode="External"/><Relationship Id="rId30" Type="http://schemas.openxmlformats.org/officeDocument/2006/relationships/hyperlink" Target="https://en.wikipedia.org/wiki/Ramnath_Goenka" TargetMode="External"/><Relationship Id="rId35" Type="http://schemas.openxmlformats.org/officeDocument/2006/relationships/hyperlink" Target="https://en.wikipedia.org/wiki/Puran_Chandra_Gupta" TargetMode="External"/><Relationship Id="rId43" Type="http://schemas.openxmlformats.org/officeDocument/2006/relationships/hyperlink" Target="https://en.wikipedia.org/wiki/Times_Now" TargetMode="External"/><Relationship Id="rId48" Type="http://schemas.openxmlformats.org/officeDocument/2006/relationships/hyperlink" Target="https://en.wikipedia.org/wiki/List_of_news_media_ownership_in_India" TargetMode="External"/><Relationship Id="rId56" Type="http://schemas.openxmlformats.org/officeDocument/2006/relationships/hyperlink" Target="https://en.wikipedia.org/wiki/List_of_news_media_ownership_in_India" TargetMode="External"/><Relationship Id="rId64" Type="http://schemas.openxmlformats.org/officeDocument/2006/relationships/hyperlink" Target="https://en.wikipedia.org/wiki/Aajtak_Tez" TargetMode="External"/><Relationship Id="rId69" Type="http://schemas.openxmlformats.org/officeDocument/2006/relationships/hyperlink" Target="https://en.wikipedia.org/wiki/NDTV" TargetMode="External"/><Relationship Id="rId77" Type="http://schemas.openxmlformats.org/officeDocument/2006/relationships/hyperlink" Target="https://en.wikipedia.org/wiki/Ashok_Kumar_Sarkar" TargetMode="External"/><Relationship Id="rId100" Type="http://schemas.openxmlformats.org/officeDocument/2006/relationships/hyperlink" Target="https://en.wikipedia.org/wiki/Dina_Thanthi" TargetMode="External"/><Relationship Id="rId105" Type="http://schemas.openxmlformats.org/officeDocument/2006/relationships/hyperlink" Target="https://en.wikipedia.org/wiki/WION_(TV_channel)" TargetMode="External"/><Relationship Id="rId113" Type="http://schemas.openxmlformats.org/officeDocument/2006/relationships/hyperlink" Target="https://en.wikipedia.org/wiki/List_of_news_media_ownership_in_India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en.wikipedia.org/wiki/List_of_news_media_ownership_in_India" TargetMode="External"/><Relationship Id="rId51" Type="http://schemas.openxmlformats.org/officeDocument/2006/relationships/hyperlink" Target="https://en.wikipedia.org/wiki/Kandathil_Varghese_Mappillai" TargetMode="External"/><Relationship Id="rId72" Type="http://schemas.openxmlformats.org/officeDocument/2006/relationships/hyperlink" Target="https://en.wikipedia.org/wiki/NDTV_India" TargetMode="External"/><Relationship Id="rId80" Type="http://schemas.openxmlformats.org/officeDocument/2006/relationships/hyperlink" Target="https://en.wikipedia.org/wiki/Anandabazar_Patrika" TargetMode="External"/><Relationship Id="rId85" Type="http://schemas.openxmlformats.org/officeDocument/2006/relationships/hyperlink" Target="https://en.wikipedia.org/wiki/Riniki_Bhuyan_Sarma" TargetMode="External"/><Relationship Id="rId93" Type="http://schemas.openxmlformats.org/officeDocument/2006/relationships/hyperlink" Target="https://en.wikipedia.org/wiki/Hindustan" TargetMode="External"/><Relationship Id="rId98" Type="http://schemas.openxmlformats.org/officeDocument/2006/relationships/hyperlink" Target="https://en.wikipedia.org/wiki/List_of_news_media_ownership_in_Indi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Firstpost" TargetMode="External"/><Relationship Id="rId17" Type="http://schemas.openxmlformats.org/officeDocument/2006/relationships/hyperlink" Target="https://en.wikipedia.org/wiki/List_of_news_media_ownership_in_India" TargetMode="External"/><Relationship Id="rId25" Type="http://schemas.openxmlformats.org/officeDocument/2006/relationships/hyperlink" Target="https://en.wikipedia.org/wiki/Rajendra_Darda" TargetMode="External"/><Relationship Id="rId33" Type="http://schemas.openxmlformats.org/officeDocument/2006/relationships/hyperlink" Target="https://en.wikipedia.org/wiki/The_Indian_Express" TargetMode="External"/><Relationship Id="rId38" Type="http://schemas.openxmlformats.org/officeDocument/2006/relationships/hyperlink" Target="https://en.wikipedia.org/wiki/Dainik_Jagran" TargetMode="External"/><Relationship Id="rId46" Type="http://schemas.openxmlformats.org/officeDocument/2006/relationships/hyperlink" Target="https://en.wikipedia.org/wiki/Bangalore_Mirror" TargetMode="External"/><Relationship Id="rId59" Type="http://schemas.openxmlformats.org/officeDocument/2006/relationships/hyperlink" Target="https://en.wikipedia.org/wiki/India_Today_Group" TargetMode="External"/><Relationship Id="rId67" Type="http://schemas.openxmlformats.org/officeDocument/2006/relationships/hyperlink" Target="https://en.wikipedia.org/wiki/Business_Today_(India)" TargetMode="External"/><Relationship Id="rId103" Type="http://schemas.openxmlformats.org/officeDocument/2006/relationships/hyperlink" Target="https://en.wikipedia.org/wiki/Subhash_Chandra" TargetMode="External"/><Relationship Id="rId108" Type="http://schemas.openxmlformats.org/officeDocument/2006/relationships/hyperlink" Target="https://en.wikipedia.org/wiki/List_of_news_media_ownership_in_India" TargetMode="External"/><Relationship Id="rId116" Type="http://schemas.openxmlformats.org/officeDocument/2006/relationships/hyperlink" Target="https://en.wikipedia.org/wiki/All_India_Radio" TargetMode="External"/><Relationship Id="rId20" Type="http://schemas.openxmlformats.org/officeDocument/2006/relationships/hyperlink" Target="https://en.wikipedia.org/wiki/List_of_news_media_ownership_in_India" TargetMode="External"/><Relationship Id="rId41" Type="http://schemas.openxmlformats.org/officeDocument/2006/relationships/hyperlink" Target="https://en.wikipedia.org/wiki/List_of_news_media_ownership_in_India" TargetMode="External"/><Relationship Id="rId54" Type="http://schemas.openxmlformats.org/officeDocument/2006/relationships/hyperlink" Target="https://en.wikipedia.org/wiki/Malayala_Manorama" TargetMode="External"/><Relationship Id="rId62" Type="http://schemas.openxmlformats.org/officeDocument/2006/relationships/hyperlink" Target="https://en.wikipedia.org/wiki/India_Today" TargetMode="External"/><Relationship Id="rId70" Type="http://schemas.openxmlformats.org/officeDocument/2006/relationships/hyperlink" Target="https://en.wikipedia.org/wiki/List_of_news_media_ownership_in_India" TargetMode="External"/><Relationship Id="rId75" Type="http://schemas.openxmlformats.org/officeDocument/2006/relationships/hyperlink" Target="https://en.wikipedia.org/wiki/Good_Times_(TV_channel)" TargetMode="External"/><Relationship Id="rId83" Type="http://schemas.openxmlformats.org/officeDocument/2006/relationships/hyperlink" Target="https://en.wikipedia.org/wiki/ABP_Majha" TargetMode="External"/><Relationship Id="rId88" Type="http://schemas.openxmlformats.org/officeDocument/2006/relationships/hyperlink" Target="https://en.wikipedia.org/wiki/Rajat_Sharma" TargetMode="External"/><Relationship Id="rId91" Type="http://schemas.openxmlformats.org/officeDocument/2006/relationships/hyperlink" Target="https://en.wikipedia.org/wiki/Shobhana_Bhartia" TargetMode="External"/><Relationship Id="rId96" Type="http://schemas.openxmlformats.org/officeDocument/2006/relationships/hyperlink" Target="https://en.wikipedia.org/wiki/T._V._Ramasubbaiyer" TargetMode="External"/><Relationship Id="rId111" Type="http://schemas.openxmlformats.org/officeDocument/2006/relationships/hyperlink" Target="https://en.wikipedia.org/wiki/List_of_news_media_ownership_in_Ind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DD_News" TargetMode="External"/><Relationship Id="rId15" Type="http://schemas.openxmlformats.org/officeDocument/2006/relationships/hyperlink" Target="https://en.wikipedia.org/wiki/Ramesh_Chandra_Agarwal" TargetMode="External"/><Relationship Id="rId23" Type="http://schemas.openxmlformats.org/officeDocument/2006/relationships/hyperlink" Target="https://en.wikipedia.org/wiki/List_of_news_media_ownership_in_India" TargetMode="External"/><Relationship Id="rId28" Type="http://schemas.openxmlformats.org/officeDocument/2006/relationships/hyperlink" Target="https://en.wikipedia.org/wiki/List_of_news_media_ownership_in_India" TargetMode="External"/><Relationship Id="rId36" Type="http://schemas.openxmlformats.org/officeDocument/2006/relationships/hyperlink" Target="https://en.wikipedia.org/wiki/Jagran_Prakashan_Limited" TargetMode="External"/><Relationship Id="rId49" Type="http://schemas.openxmlformats.org/officeDocument/2006/relationships/hyperlink" Target="https://en.wikipedia.org/wiki/The_Hindu" TargetMode="External"/><Relationship Id="rId57" Type="http://schemas.openxmlformats.org/officeDocument/2006/relationships/hyperlink" Target="https://en.wikipedia.org/wiki/Odisha_TV" TargetMode="External"/><Relationship Id="rId106" Type="http://schemas.openxmlformats.org/officeDocument/2006/relationships/hyperlink" Target="https://en.wikipedia.org/wiki/Zee_News" TargetMode="External"/><Relationship Id="rId114" Type="http://schemas.openxmlformats.org/officeDocument/2006/relationships/hyperlink" Target="https://en.wikipedia.org/wiki/Prasar_Bharati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en.wikipedia.org/wiki/Network18_Group" TargetMode="External"/><Relationship Id="rId31" Type="http://schemas.openxmlformats.org/officeDocument/2006/relationships/hyperlink" Target="https://en.wikipedia.org/wiki/Express_Group" TargetMode="External"/><Relationship Id="rId44" Type="http://schemas.openxmlformats.org/officeDocument/2006/relationships/hyperlink" Target="https://en.wikipedia.org/wiki/Mumbai_Mirror" TargetMode="External"/><Relationship Id="rId52" Type="http://schemas.openxmlformats.org/officeDocument/2006/relationships/hyperlink" Target="https://en.wikipedia.org/wiki/List_of_news_media_ownership_in_India" TargetMode="External"/><Relationship Id="rId60" Type="http://schemas.openxmlformats.org/officeDocument/2006/relationships/hyperlink" Target="https://en.wikipedia.org/wiki/List_of_news_media_ownership_in_India" TargetMode="External"/><Relationship Id="rId65" Type="http://schemas.openxmlformats.org/officeDocument/2006/relationships/hyperlink" Target="https://en.wikipedia.org/wiki/Dilli_Aaj_Tak" TargetMode="External"/><Relationship Id="rId73" Type="http://schemas.openxmlformats.org/officeDocument/2006/relationships/hyperlink" Target="https://en.wikipedia.org/wiki/NDTV_Prime" TargetMode="External"/><Relationship Id="rId78" Type="http://schemas.openxmlformats.org/officeDocument/2006/relationships/hyperlink" Target="https://en.wikipedia.org/wiki/ABP_Group" TargetMode="External"/><Relationship Id="rId81" Type="http://schemas.openxmlformats.org/officeDocument/2006/relationships/hyperlink" Target="https://en.wikipedia.org/wiki/ABP_News" TargetMode="External"/><Relationship Id="rId86" Type="http://schemas.openxmlformats.org/officeDocument/2006/relationships/hyperlink" Target="https://en.wikipedia.org/wiki/List_of_news_media_ownership_in_India" TargetMode="External"/><Relationship Id="rId94" Type="http://schemas.openxmlformats.org/officeDocument/2006/relationships/hyperlink" Target="https://en.wikipedia.org/wiki/List_of_news_media_ownership_in_India" TargetMode="External"/><Relationship Id="rId99" Type="http://schemas.openxmlformats.org/officeDocument/2006/relationships/hyperlink" Target="https://en.wikipedia.org/wiki/S._P._Adithanar" TargetMode="External"/><Relationship Id="rId101" Type="http://schemas.openxmlformats.org/officeDocument/2006/relationships/hyperlink" Target="https://en.wikipedia.org/wiki/List_of_news_media_ownership_in_India" TargetMode="External"/><Relationship Id="rId4" Type="http://schemas.openxmlformats.org/officeDocument/2006/relationships/hyperlink" Target="https://en.wikipedia.org/wiki/List_of_news_media_ownership_in_India" TargetMode="External"/><Relationship Id="rId9" Type="http://schemas.openxmlformats.org/officeDocument/2006/relationships/hyperlink" Target="https://en.wikipedia.org/wiki/Mukesh_Ambani" TargetMode="External"/><Relationship Id="rId13" Type="http://schemas.openxmlformats.org/officeDocument/2006/relationships/hyperlink" Target="https://en.wikipedia.org/wiki/CNN-News18" TargetMode="External"/><Relationship Id="rId18" Type="http://schemas.openxmlformats.org/officeDocument/2006/relationships/hyperlink" Target="https://en.wikipedia.org/wiki/Dainik_Bhaskar" TargetMode="External"/><Relationship Id="rId39" Type="http://schemas.openxmlformats.org/officeDocument/2006/relationships/hyperlink" Target="https://en.wikipedia.org/wiki/Sahu_Jain_family" TargetMode="External"/><Relationship Id="rId109" Type="http://schemas.openxmlformats.org/officeDocument/2006/relationships/hyperlink" Target="https://en.wikipedia.org/wiki/Chandan_Mitra" TargetMode="External"/><Relationship Id="rId34" Type="http://schemas.openxmlformats.org/officeDocument/2006/relationships/hyperlink" Target="https://en.wikipedia.org/wiki/The_Financial_Express_(India)" TargetMode="External"/><Relationship Id="rId50" Type="http://schemas.openxmlformats.org/officeDocument/2006/relationships/hyperlink" Target="https://en.wikipedia.org/wiki/The_Hindu_Group" TargetMode="External"/><Relationship Id="rId55" Type="http://schemas.openxmlformats.org/officeDocument/2006/relationships/hyperlink" Target="https://en.wikipedia.org/wiki/Baijayant_Panda" TargetMode="External"/><Relationship Id="rId76" Type="http://schemas.openxmlformats.org/officeDocument/2006/relationships/hyperlink" Target="https://en.wikipedia.org/wiki/NDTV_Imagine" TargetMode="External"/><Relationship Id="rId97" Type="http://schemas.openxmlformats.org/officeDocument/2006/relationships/hyperlink" Target="https://en.wikipedia.org/wiki/Dinamalar" TargetMode="External"/><Relationship Id="rId104" Type="http://schemas.openxmlformats.org/officeDocument/2006/relationships/hyperlink" Target="https://en.wikipedia.org/wiki/Zee_Media" TargetMode="External"/><Relationship Id="rId7" Type="http://schemas.openxmlformats.org/officeDocument/2006/relationships/hyperlink" Target="https://en.wikipedia.org/wiki/All_India_Radio" TargetMode="External"/><Relationship Id="rId71" Type="http://schemas.openxmlformats.org/officeDocument/2006/relationships/hyperlink" Target="https://en.wikipedia.org/wiki/NDTV_24x7" TargetMode="External"/><Relationship Id="rId92" Type="http://schemas.openxmlformats.org/officeDocument/2006/relationships/hyperlink" Target="https://en.wikipedia.org/wiki/Hindustan_Tim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Lok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2006</Words>
  <Characters>11439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2022-01-16T13:58:00Z</dcterms:created>
  <dcterms:modified xsi:type="dcterms:W3CDTF">2022-01-16T13:58:00Z</dcterms:modified>
</cp:coreProperties>
</file>